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8C" w:rsidRPr="006F2B32" w:rsidRDefault="002D458C" w:rsidP="002D458C">
      <w:pPr>
        <w:pStyle w:val="NoSpacing"/>
        <w:rPr>
          <w:rFonts w:cs="Calibri"/>
          <w:sz w:val="24"/>
          <w:szCs w:val="24"/>
        </w:rPr>
      </w:pPr>
      <w:r w:rsidRPr="006F2B32">
        <w:rPr>
          <w:rFonts w:cs="Calibri"/>
          <w:sz w:val="24"/>
          <w:szCs w:val="24"/>
        </w:rPr>
        <w:t xml:space="preserve">Štev.: </w:t>
      </w:r>
      <w:r w:rsidR="00603484">
        <w:rPr>
          <w:rFonts w:cs="Calibri"/>
          <w:sz w:val="24"/>
          <w:szCs w:val="24"/>
        </w:rPr>
        <w:t>317</w:t>
      </w:r>
      <w:r w:rsidR="00132DD7">
        <w:rPr>
          <w:rFonts w:cs="Calibri"/>
          <w:sz w:val="24"/>
          <w:szCs w:val="24"/>
        </w:rPr>
        <w:t>/PJ-DL</w:t>
      </w:r>
    </w:p>
    <w:p w:rsidR="002D458C" w:rsidRPr="006F2B32" w:rsidRDefault="00603484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Ljubljana, 19</w:t>
      </w:r>
      <w:r w:rsidR="002D458C" w:rsidRPr="006F2B32">
        <w:rPr>
          <w:rFonts w:ascii="Calibri" w:hAnsi="Calibri" w:cs="Calibri"/>
          <w:b/>
        </w:rPr>
        <w:t>.04</w:t>
      </w:r>
      <w:r w:rsidR="006617D4" w:rsidRPr="006F2B32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2016</w:t>
      </w:r>
      <w:r w:rsidR="002D458C" w:rsidRPr="006F2B32">
        <w:rPr>
          <w:rFonts w:ascii="Calibri" w:hAnsi="Calibri" w:cs="Calibri"/>
          <w:b/>
        </w:rPr>
        <w:tab/>
      </w:r>
    </w:p>
    <w:p w:rsidR="002D458C" w:rsidRDefault="002D458C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ascii="Arial" w:hAnsi="Arial" w:cs="Arial"/>
          <w:b/>
        </w:rPr>
      </w:pPr>
      <w:proofErr w:type="spellStart"/>
      <w:r w:rsidRPr="00041A97">
        <w:rPr>
          <w:rFonts w:ascii="Calibri" w:hAnsi="Calibri" w:cs="Calibri"/>
          <w:u w:val="single"/>
          <w:lang w:val="en-GB"/>
        </w:rPr>
        <w:t>Razpis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s </w:t>
      </w:r>
      <w:proofErr w:type="spellStart"/>
      <w:r w:rsidRPr="00041A97">
        <w:rPr>
          <w:rFonts w:ascii="Calibri" w:hAnsi="Calibri" w:cs="Calibri"/>
          <w:u w:val="single"/>
          <w:lang w:val="en-GB"/>
        </w:rPr>
        <w:t>prilogami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je </w:t>
      </w:r>
      <w:proofErr w:type="spellStart"/>
      <w:r w:rsidRPr="00041A97">
        <w:rPr>
          <w:rFonts w:ascii="Calibri" w:hAnsi="Calibri" w:cs="Calibri"/>
          <w:u w:val="single"/>
          <w:lang w:val="en-GB"/>
        </w:rPr>
        <w:t>objavljen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</w:t>
      </w:r>
      <w:proofErr w:type="spellStart"/>
      <w:r w:rsidRPr="00041A97">
        <w:rPr>
          <w:rFonts w:ascii="Calibri" w:hAnsi="Calibri" w:cs="Calibri"/>
          <w:u w:val="single"/>
          <w:lang w:val="en-GB"/>
        </w:rPr>
        <w:t>tudi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</w:t>
      </w:r>
      <w:proofErr w:type="spellStart"/>
      <w:proofErr w:type="gramStart"/>
      <w:r w:rsidRPr="00041A97">
        <w:rPr>
          <w:rFonts w:ascii="Calibri" w:hAnsi="Calibri" w:cs="Calibri"/>
          <w:u w:val="single"/>
          <w:lang w:val="en-GB"/>
        </w:rPr>
        <w:t>na</w:t>
      </w:r>
      <w:proofErr w:type="spellEnd"/>
      <w:proofErr w:type="gramEnd"/>
      <w:r w:rsidRPr="00041A97">
        <w:rPr>
          <w:rFonts w:ascii="Calibri" w:hAnsi="Calibri" w:cs="Calibri"/>
          <w:u w:val="single"/>
          <w:lang w:val="en-GB"/>
        </w:rPr>
        <w:t xml:space="preserve"> </w:t>
      </w:r>
      <w:r w:rsidRPr="00041A97">
        <w:rPr>
          <w:rFonts w:ascii="Calibri" w:hAnsi="Calibri" w:cs="Calibri"/>
          <w:spacing w:val="4"/>
          <w:w w:val="112"/>
          <w:u w:val="single"/>
        </w:rPr>
        <w:t>http:// www.zsis.si</w:t>
      </w:r>
    </w:p>
    <w:p w:rsidR="008E78D2" w:rsidRPr="00D21702" w:rsidRDefault="008E78D2" w:rsidP="008E78D2">
      <w:pPr>
        <w:pStyle w:val="Heading1"/>
        <w:rPr>
          <w:b w:val="0"/>
          <w:sz w:val="22"/>
          <w:szCs w:val="22"/>
        </w:rPr>
      </w:pPr>
      <w:r w:rsidRPr="00D21702">
        <w:rPr>
          <w:b w:val="0"/>
          <w:sz w:val="22"/>
          <w:szCs w:val="22"/>
        </w:rPr>
        <w:t>Vsem invalidskim organizacijam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5D34">
        <w:rPr>
          <w:rFonts w:ascii="Arial" w:hAnsi="Arial" w:cs="Arial"/>
          <w:b/>
          <w:sz w:val="28"/>
          <w:szCs w:val="28"/>
          <w:u w:val="single"/>
        </w:rPr>
        <w:t xml:space="preserve">RAZPIS DRŽAVNEGA PRVENSTVA INVALIDOV </w:t>
      </w:r>
    </w:p>
    <w:p w:rsidR="008E78D2" w:rsidRPr="00EF5D34" w:rsidRDefault="00EF5D34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 KEGLJANJU ZA LETO</w:t>
      </w:r>
      <w:r w:rsidR="006617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03484">
        <w:rPr>
          <w:rFonts w:ascii="Arial" w:hAnsi="Arial" w:cs="Arial"/>
          <w:b/>
          <w:sz w:val="28"/>
          <w:szCs w:val="28"/>
          <w:u w:val="single"/>
        </w:rPr>
        <w:t>2016</w:t>
      </w:r>
    </w:p>
    <w:p w:rsidR="008E78D2" w:rsidRPr="00887639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8"/>
          <w:szCs w:val="28"/>
        </w:rPr>
      </w:pPr>
    </w:p>
    <w:p w:rsidR="008E78D2" w:rsidRPr="00BA7E2A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BA7E2A">
        <w:rPr>
          <w:rFonts w:ascii="Tahoma" w:hAnsi="Tahoma" w:cs="Tahoma"/>
          <w:sz w:val="22"/>
          <w:szCs w:val="22"/>
        </w:rPr>
        <w:t>1.</w:t>
      </w:r>
    </w:p>
    <w:p w:rsidR="008E78D2" w:rsidRPr="00D21702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  <w:r w:rsidRPr="00D21702">
        <w:rPr>
          <w:rFonts w:ascii="Arial" w:hAnsi="Arial" w:cs="Arial"/>
          <w:sz w:val="22"/>
          <w:szCs w:val="22"/>
        </w:rPr>
        <w:t>Državno prvenstvo bo v</w:t>
      </w:r>
      <w:r w:rsidRPr="00D21702">
        <w:rPr>
          <w:rFonts w:ascii="Arial" w:hAnsi="Arial" w:cs="Arial"/>
          <w:b/>
          <w:sz w:val="22"/>
          <w:szCs w:val="22"/>
        </w:rPr>
        <w:t xml:space="preserve"> </w:t>
      </w:r>
    </w:p>
    <w:p w:rsidR="008E78D2" w:rsidRPr="00D40075" w:rsidRDefault="00603484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8"/>
          <w:szCs w:val="28"/>
        </w:rPr>
        <w:t>v soboto, 14</w:t>
      </w:r>
      <w:r w:rsidR="008E78D2" w:rsidRPr="00D40075">
        <w:rPr>
          <w:rFonts w:ascii="Tahoma" w:hAnsi="Tahoma" w:cs="Tahoma"/>
          <w:b/>
          <w:sz w:val="28"/>
          <w:szCs w:val="28"/>
        </w:rPr>
        <w:t>. maja 201</w:t>
      </w:r>
      <w:r>
        <w:rPr>
          <w:rFonts w:ascii="Tahoma" w:hAnsi="Tahoma" w:cs="Tahoma"/>
          <w:b/>
          <w:sz w:val="28"/>
          <w:szCs w:val="28"/>
        </w:rPr>
        <w:t>6</w:t>
      </w:r>
      <w:r w:rsidR="008E78D2" w:rsidRPr="00D40075">
        <w:rPr>
          <w:rFonts w:ascii="Tahoma" w:hAnsi="Tahoma" w:cs="Tahoma"/>
          <w:b/>
          <w:sz w:val="28"/>
          <w:szCs w:val="28"/>
        </w:rPr>
        <w:t xml:space="preserve"> v Celju</w:t>
      </w:r>
      <w:r w:rsidR="008E78D2" w:rsidRPr="00D40075">
        <w:rPr>
          <w:rFonts w:ascii="Tahoma" w:hAnsi="Tahoma" w:cs="Tahoma"/>
          <w:b/>
          <w:sz w:val="22"/>
          <w:szCs w:val="22"/>
        </w:rPr>
        <w:t xml:space="preserve">, </w:t>
      </w:r>
    </w:p>
    <w:p w:rsidR="008E78D2" w:rsidRDefault="008E78D2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  <w:r w:rsidRPr="00D25BB5">
        <w:rPr>
          <w:rFonts w:ascii="Tahoma" w:hAnsi="Tahoma" w:cs="Tahoma"/>
          <w:b/>
          <w:sz w:val="22"/>
          <w:szCs w:val="22"/>
        </w:rPr>
        <w:t xml:space="preserve"> na kegljišču Golovec, Dečkova 1 v Celju. </w:t>
      </w:r>
    </w:p>
    <w:p w:rsidR="0076026F" w:rsidRPr="0076026F" w:rsidRDefault="0076026F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76026F">
        <w:rPr>
          <w:rFonts w:ascii="Tahoma" w:hAnsi="Tahoma" w:cs="Tahoma"/>
          <w:b/>
          <w:i/>
          <w:sz w:val="22"/>
          <w:szCs w:val="22"/>
          <w:u w:val="single"/>
        </w:rPr>
        <w:t>SAMO SLEPI IN SLABOVIDNI ter PARAPLEGIKI IN TETRAPLEGIKI</w:t>
      </w:r>
    </w:p>
    <w:p w:rsidR="00EF5D34" w:rsidRPr="00BA7E2A" w:rsidRDefault="00EF5D34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8E78D2" w:rsidRPr="006617D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Zbor tekmovalcev bo </w:t>
      </w:r>
      <w:r w:rsidRPr="00D40075">
        <w:rPr>
          <w:rFonts w:ascii="Arial" w:hAnsi="Arial" w:cs="Arial"/>
          <w:sz w:val="22"/>
          <w:szCs w:val="22"/>
        </w:rPr>
        <w:t xml:space="preserve">od </w:t>
      </w:r>
      <w:r w:rsidRPr="00D40075">
        <w:rPr>
          <w:rFonts w:ascii="Arial" w:hAnsi="Arial" w:cs="Arial"/>
          <w:b/>
          <w:sz w:val="22"/>
          <w:szCs w:val="22"/>
        </w:rPr>
        <w:t>8.00</w:t>
      </w:r>
      <w:r w:rsidRPr="00EF5D34">
        <w:rPr>
          <w:rFonts w:ascii="Arial" w:hAnsi="Arial" w:cs="Arial"/>
          <w:sz w:val="22"/>
          <w:szCs w:val="22"/>
        </w:rPr>
        <w:t xml:space="preserve"> ure dalje, začetek tekmovanja pa bo ob</w:t>
      </w:r>
      <w:r w:rsidRPr="00EF5D34">
        <w:rPr>
          <w:rFonts w:ascii="Arial" w:hAnsi="Arial" w:cs="Arial"/>
          <w:b/>
          <w:sz w:val="22"/>
          <w:szCs w:val="22"/>
        </w:rPr>
        <w:t xml:space="preserve"> </w:t>
      </w:r>
      <w:r w:rsidR="006617D4">
        <w:rPr>
          <w:rFonts w:ascii="Arial" w:hAnsi="Arial" w:cs="Arial"/>
          <w:b/>
          <w:sz w:val="22"/>
          <w:szCs w:val="22"/>
        </w:rPr>
        <w:t>8.30 uri</w:t>
      </w:r>
      <w:r w:rsidR="006617D4">
        <w:rPr>
          <w:rFonts w:ascii="Arial" w:hAnsi="Arial" w:cs="Arial"/>
          <w:sz w:val="22"/>
          <w:szCs w:val="22"/>
        </w:rPr>
        <w:t xml:space="preserve">. Otvoritev tekmovanja bo po </w:t>
      </w:r>
      <w:r w:rsidR="006617D4" w:rsidRPr="006617D4">
        <w:rPr>
          <w:rFonts w:ascii="Arial" w:hAnsi="Arial" w:cs="Arial"/>
          <w:b/>
          <w:sz w:val="22"/>
          <w:szCs w:val="22"/>
        </w:rPr>
        <w:t>12:00 uri</w:t>
      </w:r>
      <w:r w:rsidR="006617D4">
        <w:rPr>
          <w:rFonts w:ascii="Arial" w:hAnsi="Arial" w:cs="Arial"/>
          <w:sz w:val="22"/>
          <w:szCs w:val="22"/>
        </w:rPr>
        <w:t>.</w:t>
      </w:r>
    </w:p>
    <w:p w:rsidR="008E78D2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Organizator</w:t>
      </w:r>
      <w:r w:rsidR="00063489">
        <w:rPr>
          <w:rFonts w:ascii="Arial" w:hAnsi="Arial" w:cs="Arial"/>
          <w:sz w:val="22"/>
          <w:szCs w:val="22"/>
        </w:rPr>
        <w:t xml:space="preserve"> </w:t>
      </w:r>
      <w:r w:rsidR="006617D4">
        <w:rPr>
          <w:rFonts w:ascii="Arial" w:hAnsi="Arial" w:cs="Arial"/>
          <w:sz w:val="22"/>
          <w:szCs w:val="22"/>
        </w:rPr>
        <w:t xml:space="preserve">in izvajalec </w:t>
      </w:r>
      <w:r w:rsidR="00063489">
        <w:rPr>
          <w:rFonts w:ascii="Arial" w:hAnsi="Arial" w:cs="Arial"/>
          <w:sz w:val="22"/>
          <w:szCs w:val="22"/>
        </w:rPr>
        <w:t xml:space="preserve">tekmovanja je </w:t>
      </w:r>
      <w:r w:rsidR="00063489" w:rsidRPr="00EF5D34">
        <w:rPr>
          <w:rFonts w:ascii="Arial" w:hAnsi="Arial" w:cs="Arial"/>
          <w:sz w:val="22"/>
          <w:szCs w:val="22"/>
        </w:rPr>
        <w:t>ZŠIS-POK</w:t>
      </w:r>
    </w:p>
    <w:p w:rsidR="00132DD7" w:rsidRPr="00EF5D34" w:rsidRDefault="00132DD7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2.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Na državnem prvenstvu lahko nastopijo pravočasno prijavljeni tekmovalci, ki so dosegli predpisano normo v skladu s 6. členom Tehničnega pravilnika v kegljanju.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3.</w:t>
      </w:r>
    </w:p>
    <w:p w:rsidR="008E78D2" w:rsidRPr="00EF5D34" w:rsidRDefault="008E78D2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Tekmovanje bo izvedeno v skladu z določili pravilnika – posamično v disciplini 120 lučajev. Tekmuje se 4 x 30 lučajev mešano (15 polno + 15 čiščenje) - čas za 30 lučajev je 12 minut. . Slepi in slabovidni tekmovalci (razredi KB1, KB2, KB3, KB4) tekmujejo 4 x 30 lučajev na polno (čas za 30 lučajev je 15 minut).  Tekmuje se v </w:t>
      </w:r>
      <w:r w:rsidRPr="00EF5D34">
        <w:rPr>
          <w:rFonts w:ascii="Arial" w:hAnsi="Arial" w:cs="Arial"/>
          <w:b/>
          <w:sz w:val="22"/>
          <w:szCs w:val="22"/>
        </w:rPr>
        <w:t>ženski in moški</w:t>
      </w:r>
      <w:r w:rsidRPr="00EF5D34">
        <w:rPr>
          <w:rFonts w:ascii="Arial" w:hAnsi="Arial" w:cs="Arial"/>
          <w:sz w:val="22"/>
          <w:szCs w:val="22"/>
        </w:rPr>
        <w:t xml:space="preserve"> konkurenci v naslednjih razredih:</w:t>
      </w:r>
    </w:p>
    <w:p w:rsidR="008E78D2" w:rsidRPr="00EF5D34" w:rsidRDefault="008E78D2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b/ TEKMOVALCI, KI KEGLJAJO SEDE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KP</w:t>
      </w:r>
      <w:r w:rsidRPr="00EF5D34">
        <w:rPr>
          <w:rFonts w:ascii="Arial" w:hAnsi="Arial" w:cs="Arial"/>
          <w:sz w:val="22"/>
          <w:szCs w:val="22"/>
        </w:rPr>
        <w:tab/>
        <w:t>paraplegiki</w:t>
      </w:r>
    </w:p>
    <w:p w:rsidR="002D458C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KT</w:t>
      </w:r>
      <w:r w:rsidRPr="00EF5D34">
        <w:rPr>
          <w:rFonts w:ascii="Arial" w:hAnsi="Arial" w:cs="Arial"/>
          <w:sz w:val="22"/>
          <w:szCs w:val="22"/>
        </w:rPr>
        <w:tab/>
        <w:t>tetraplegiki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 xml:space="preserve">d/ SLEPI IN SLABOVIDNI 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Tekmuje se po veljavnih pravilih IBSA za kegljanje na 9 kegljev (na polno). 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KB1</w:t>
      </w:r>
      <w:r w:rsidRPr="00EF5D34">
        <w:rPr>
          <w:rFonts w:ascii="Arial" w:hAnsi="Arial" w:cs="Arial"/>
          <w:sz w:val="22"/>
          <w:szCs w:val="22"/>
        </w:rPr>
        <w:tab/>
        <w:t>tekmovalci, ki ne zaznavajo svetlobe ali pa jo, vendar ne prepoznajo oblike dlani v katerikoli smeri in razdalji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KB2</w:t>
      </w:r>
      <w:r w:rsidRPr="00EF5D34">
        <w:rPr>
          <w:rFonts w:ascii="Arial" w:hAnsi="Arial" w:cs="Arial"/>
          <w:sz w:val="22"/>
          <w:szCs w:val="22"/>
        </w:rPr>
        <w:tab/>
        <w:t>tekmovalci, ki prepoznajo obliko dlani in imajo vidno ostrino 2/60 in/ali vidno polje (kot) manj kot 5 stopinj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KB3</w:t>
      </w:r>
      <w:r w:rsidRPr="00EF5D34">
        <w:rPr>
          <w:rFonts w:ascii="Arial" w:hAnsi="Arial" w:cs="Arial"/>
          <w:sz w:val="22"/>
          <w:szCs w:val="22"/>
        </w:rPr>
        <w:tab/>
        <w:t>tekmovalci, ki imajo vidno ostrino od 2/60 do 6/60 in/ali vidno polje (kot) več kot 5 in manj kot 20 stopinj</w:t>
      </w:r>
    </w:p>
    <w:p w:rsidR="008E78D2" w:rsidRPr="00EF5D34" w:rsidRDefault="008E78D2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KB4</w:t>
      </w:r>
      <w:r w:rsidRPr="00EF5D34">
        <w:rPr>
          <w:rFonts w:ascii="Arial" w:hAnsi="Arial" w:cs="Arial"/>
          <w:sz w:val="22"/>
          <w:szCs w:val="22"/>
        </w:rPr>
        <w:tab/>
        <w:t>tekmovalci, ki imajo 70-90% izgube vida</w:t>
      </w:r>
    </w:p>
    <w:p w:rsidR="008E78D2" w:rsidRPr="002D458C" w:rsidRDefault="008E78D2" w:rsidP="008E78D2">
      <w:pPr>
        <w:pStyle w:val="BodyText2"/>
        <w:jc w:val="both"/>
        <w:rPr>
          <w:rFonts w:ascii="Arial" w:hAnsi="Arial" w:cs="Arial"/>
          <w:b/>
          <w:szCs w:val="24"/>
        </w:rPr>
      </w:pPr>
      <w:r w:rsidRPr="002D458C">
        <w:rPr>
          <w:rFonts w:ascii="Arial" w:hAnsi="Arial" w:cs="Arial"/>
          <w:b/>
          <w:szCs w:val="24"/>
        </w:rPr>
        <w:t>Potrdila o doseženih normah je potrebno dostaviti na naslov ZŠIS-POK pred  zaključenim rokom prijav.</w:t>
      </w: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p w:rsidR="008E78D2" w:rsidRPr="00603484" w:rsidRDefault="008E78D2" w:rsidP="00603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  <w:r w:rsidRPr="002D458C">
        <w:rPr>
          <w:rFonts w:ascii="Arial" w:hAnsi="Arial" w:cs="Arial"/>
          <w:sz w:val="24"/>
          <w:szCs w:val="24"/>
        </w:rPr>
        <w:t>4.</w:t>
      </w: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D458C">
        <w:rPr>
          <w:rFonts w:ascii="Arial" w:hAnsi="Arial" w:cs="Arial"/>
          <w:b/>
          <w:i/>
          <w:sz w:val="24"/>
          <w:szCs w:val="24"/>
        </w:rPr>
        <w:t xml:space="preserve">Tekmovalci, katerih prijavljena kategorija ne ustreza dejanski invalidnosti, bodo uvrščeni v drugo, ustrezno kategorijo na samem prvenstvu, v primeru, da so normo za DP v tej kategoriji dosegli. </w:t>
      </w:r>
      <w:r w:rsidRPr="002D458C">
        <w:rPr>
          <w:rFonts w:ascii="Arial" w:hAnsi="Arial" w:cs="Arial"/>
          <w:b/>
          <w:i/>
          <w:sz w:val="24"/>
          <w:szCs w:val="24"/>
          <w:u w:val="single"/>
        </w:rPr>
        <w:t>V kolikor norme za ustrezno kategorijo niso dosegli, na DP ne bodo mogli nastopiti.</w:t>
      </w: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D458C">
        <w:rPr>
          <w:rFonts w:ascii="Arial" w:hAnsi="Arial" w:cs="Arial"/>
          <w:b/>
          <w:i/>
          <w:sz w:val="24"/>
          <w:szCs w:val="24"/>
        </w:rPr>
        <w:lastRenderedPageBreak/>
        <w:t xml:space="preserve">V primeru, da niste sigurni, v katero kategorijo se tekmovalec uvršča in v izogib zapletom ter pritožbam na samem tekmovanju, nam pošljite natančen opis tekmovalčeve invalidnosti in ustrezno dokumentacijo. </w:t>
      </w: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603484" w:rsidRPr="00E43DA9" w:rsidRDefault="00603484" w:rsidP="00603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603484">
        <w:rPr>
          <w:rFonts w:ascii="Calibri" w:hAnsi="Calibri" w:cs="Calibri"/>
          <w:sz w:val="22"/>
        </w:rPr>
        <w:t xml:space="preserve">Upoštevane bodo samo </w:t>
      </w:r>
      <w:r w:rsidRPr="00E43DA9">
        <w:rPr>
          <w:rFonts w:ascii="Calibri" w:hAnsi="Calibri" w:cs="Calibri"/>
          <w:b/>
          <w:sz w:val="28"/>
          <w:szCs w:val="28"/>
          <w:u w:val="single"/>
        </w:rPr>
        <w:t>popolne prijav</w:t>
      </w:r>
      <w:r>
        <w:rPr>
          <w:rFonts w:ascii="Calibri" w:hAnsi="Calibri" w:cs="Calibri"/>
          <w:b/>
          <w:sz w:val="28"/>
          <w:szCs w:val="28"/>
          <w:u w:val="single"/>
        </w:rPr>
        <w:t>e</w:t>
      </w:r>
      <w:r w:rsidRPr="008A7147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 xml:space="preserve">Prosimo, da vaše prijave oddate preko spletnih prijav na strani </w:t>
      </w:r>
      <w:hyperlink r:id="rId8" w:history="1">
        <w:r w:rsidRPr="002111E6">
          <w:rPr>
            <w:rStyle w:val="Hyperlink"/>
            <w:rFonts w:ascii="Calibri" w:hAnsi="Calibri" w:cs="Calibri"/>
            <w:b/>
            <w:sz w:val="28"/>
            <w:szCs w:val="28"/>
          </w:rPr>
          <w:t>https://prijava.zsis.si</w:t>
        </w:r>
      </w:hyperlink>
      <w:r>
        <w:rPr>
          <w:rFonts w:ascii="Calibri" w:hAnsi="Calibri" w:cs="Calibri"/>
          <w:b/>
          <w:sz w:val="28"/>
          <w:szCs w:val="28"/>
        </w:rPr>
        <w:t>, kjer se prijavite z uporabniškim imenom in geslom, ki vam je bil poslan na društveni elektronski naslov. V kolikor niste prepričani o uporabniškem imenu in geslu nas prosimo kontaktirajte na 01 5300 895. Prijavnic po navadni pošti in elektronski pošti ne bomo upoštevali!!!</w:t>
      </w:r>
    </w:p>
    <w:p w:rsidR="00603484" w:rsidRPr="00F25541" w:rsidRDefault="00603484" w:rsidP="00603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850"/>
        <w:jc w:val="both"/>
        <w:rPr>
          <w:rFonts w:ascii="Calibri" w:hAnsi="Calibri" w:cs="Calibri"/>
          <w:u w:val="single"/>
        </w:rPr>
      </w:pPr>
    </w:p>
    <w:p w:rsidR="00603484" w:rsidRPr="005D34E9" w:rsidRDefault="00603484" w:rsidP="00603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Calibri" w:hAnsi="Calibri" w:cs="Tahoma"/>
          <w:b/>
          <w:sz w:val="32"/>
          <w:szCs w:val="32"/>
          <w:u w:val="single"/>
        </w:rPr>
      </w:pPr>
      <w:r>
        <w:rPr>
          <w:rFonts w:ascii="Calibri" w:hAnsi="Calibri" w:cs="Tahoma"/>
          <w:b/>
          <w:sz w:val="32"/>
          <w:szCs w:val="32"/>
          <w:u w:val="single"/>
        </w:rPr>
        <w:t xml:space="preserve">Razpis velja </w:t>
      </w:r>
      <w:r w:rsidRPr="00E43DA9">
        <w:rPr>
          <w:rFonts w:ascii="Calibri" w:hAnsi="Calibri" w:cs="Tahoma"/>
          <w:b/>
          <w:sz w:val="32"/>
          <w:szCs w:val="32"/>
          <w:u w:val="single"/>
        </w:rPr>
        <w:t xml:space="preserve">do vključno </w:t>
      </w:r>
      <w:r>
        <w:rPr>
          <w:rFonts w:ascii="Calibri" w:hAnsi="Calibri" w:cs="Tahoma"/>
          <w:b/>
          <w:sz w:val="32"/>
          <w:szCs w:val="32"/>
          <w:u w:val="single"/>
        </w:rPr>
        <w:t>petka</w:t>
      </w:r>
      <w:r w:rsidRPr="00E43DA9">
        <w:rPr>
          <w:rFonts w:ascii="Calibri" w:hAnsi="Calibri" w:cs="Tahoma"/>
          <w:b/>
          <w:sz w:val="32"/>
          <w:szCs w:val="32"/>
          <w:u w:val="single"/>
        </w:rPr>
        <w:t xml:space="preserve">, </w:t>
      </w:r>
      <w:r>
        <w:rPr>
          <w:rFonts w:ascii="Calibri" w:hAnsi="Calibri" w:cs="Tahoma"/>
          <w:b/>
          <w:sz w:val="32"/>
          <w:szCs w:val="32"/>
          <w:u w:val="single"/>
        </w:rPr>
        <w:t>6. 5</w:t>
      </w:r>
      <w:r w:rsidRPr="00E43DA9">
        <w:rPr>
          <w:rFonts w:ascii="Calibri" w:hAnsi="Calibri" w:cs="Tahoma"/>
          <w:b/>
          <w:sz w:val="32"/>
          <w:szCs w:val="32"/>
          <w:u w:val="single"/>
        </w:rPr>
        <w:t xml:space="preserve">. </w:t>
      </w:r>
      <w:r>
        <w:rPr>
          <w:rFonts w:ascii="Calibri" w:hAnsi="Calibri" w:cs="Tahoma"/>
          <w:b/>
          <w:sz w:val="32"/>
          <w:szCs w:val="32"/>
          <w:u w:val="single"/>
        </w:rPr>
        <w:t>2016, po navedenem datumu se prijave zaprejo in oddaja prijav ni več mogoča.</w:t>
      </w:r>
    </w:p>
    <w:p w:rsidR="00603484" w:rsidRDefault="00603484" w:rsidP="00603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5D34E9">
        <w:rPr>
          <w:rFonts w:ascii="Calibri" w:hAnsi="Calibri" w:cs="Calibri"/>
          <w:b/>
          <w:i/>
          <w:sz w:val="28"/>
          <w:szCs w:val="28"/>
          <w:u w:val="single"/>
        </w:rPr>
        <w:t>Nepopolnih in prepoznih prijav ne bomo upoštevali.</w:t>
      </w:r>
    </w:p>
    <w:p w:rsidR="00603484" w:rsidRDefault="00603484" w:rsidP="00603484">
      <w:pPr>
        <w:pStyle w:val="BodyText3"/>
        <w:ind w:right="-2"/>
        <w:rPr>
          <w:rFonts w:ascii="Calibri" w:hAnsi="Calibri" w:cs="Calibri"/>
          <w:b/>
          <w:i/>
          <w:iCs/>
          <w:szCs w:val="24"/>
        </w:rPr>
      </w:pPr>
    </w:p>
    <w:p w:rsidR="00603484" w:rsidRPr="00603484" w:rsidRDefault="00603484" w:rsidP="00603484">
      <w:pPr>
        <w:pStyle w:val="BodyText3"/>
        <w:ind w:right="-2"/>
        <w:rPr>
          <w:rFonts w:ascii="Calibri" w:hAnsi="Calibri" w:cs="Calibri"/>
          <w:b/>
          <w:i/>
          <w:iCs/>
          <w:sz w:val="22"/>
          <w:szCs w:val="24"/>
        </w:rPr>
      </w:pPr>
      <w:r w:rsidRPr="00603484">
        <w:rPr>
          <w:rFonts w:ascii="Calibri" w:hAnsi="Calibri" w:cs="Calibri"/>
          <w:b/>
          <w:i/>
          <w:iCs/>
          <w:sz w:val="22"/>
          <w:szCs w:val="24"/>
        </w:rPr>
        <w:t>PROSIMO, DA IZBERETE PRAVILNI TEKMOVALNI RAZRED ZA PRIJAVLJENEGA TEKMOVALCA!!!!</w:t>
      </w: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5.</w:t>
      </w:r>
    </w:p>
    <w:p w:rsidR="008E78D2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Razglasitev rezultatov bo izvedena neposredno po zaključku tekmo</w:t>
      </w:r>
      <w:r w:rsidRPr="00EF5D34">
        <w:rPr>
          <w:rFonts w:ascii="Arial" w:hAnsi="Arial" w:cs="Arial"/>
          <w:sz w:val="22"/>
          <w:szCs w:val="22"/>
        </w:rPr>
        <w:softHyphen/>
        <w:t xml:space="preserve">vanj </w:t>
      </w:r>
      <w:r w:rsidR="00603484">
        <w:rPr>
          <w:rFonts w:ascii="Arial" w:hAnsi="Arial" w:cs="Arial"/>
          <w:sz w:val="22"/>
          <w:szCs w:val="22"/>
        </w:rPr>
        <w:t>v določeni kategoriji invalidov oz. v kolikor bo drugače boste o tem obveščeni na tekmovanju</w:t>
      </w:r>
    </w:p>
    <w:p w:rsidR="00603484" w:rsidRPr="00EF5D34" w:rsidRDefault="00603484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6.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ZŠIS-POK krije stroške izvedbe tekmovanja po “Merilih za sofinanciranje športne dejavnosti ZŠIS-POK” ter toplega obroka, prijavitelji  pa ostale stroške udeležbe (potne stroške, bivanje, prehrana,..). </w:t>
      </w:r>
      <w:r w:rsidR="006F5AC5">
        <w:rPr>
          <w:rFonts w:ascii="Arial" w:hAnsi="Arial" w:cs="Arial"/>
          <w:sz w:val="22"/>
          <w:szCs w:val="22"/>
        </w:rPr>
        <w:t>Obrok bo postrežen v restavraciji Golovec pri kegljišču.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7.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8E78D2" w:rsidRPr="000D3053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0D3053">
        <w:rPr>
          <w:rFonts w:ascii="Arial" w:hAnsi="Arial" w:cs="Arial"/>
          <w:sz w:val="22"/>
          <w:szCs w:val="22"/>
        </w:rPr>
        <w:t>Informacije lahko dobite na ZŠIS-POK,  tel. 01 5300 89</w:t>
      </w:r>
      <w:r w:rsidR="006617D4">
        <w:rPr>
          <w:rFonts w:ascii="Arial" w:hAnsi="Arial" w:cs="Arial"/>
          <w:sz w:val="22"/>
          <w:szCs w:val="22"/>
        </w:rPr>
        <w:t xml:space="preserve">5. Vse ostale informacije si je možno ogledati na spletni strani </w:t>
      </w:r>
      <w:hyperlink r:id="rId9" w:history="1">
        <w:r w:rsidR="006F5AC5" w:rsidRPr="008337BA">
          <w:rPr>
            <w:rStyle w:val="Hyperlink"/>
            <w:rFonts w:ascii="Arial" w:hAnsi="Arial" w:cs="Arial"/>
            <w:sz w:val="22"/>
            <w:szCs w:val="22"/>
          </w:rPr>
          <w:t>www.zsis.si</w:t>
        </w:r>
      </w:hyperlink>
      <w:r w:rsidR="006F5AC5">
        <w:rPr>
          <w:rFonts w:ascii="Arial" w:hAnsi="Arial" w:cs="Arial"/>
          <w:sz w:val="22"/>
          <w:szCs w:val="22"/>
        </w:rPr>
        <w:t xml:space="preserve"> </w:t>
      </w:r>
      <w:r w:rsidR="006617D4">
        <w:rPr>
          <w:rFonts w:ascii="Arial" w:hAnsi="Arial" w:cs="Arial"/>
          <w:sz w:val="22"/>
          <w:szCs w:val="22"/>
        </w:rPr>
        <w:t>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8E78D2" w:rsidRPr="00EF5D34" w:rsidRDefault="00EC130C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športnimi pozdravi</w:t>
      </w:r>
      <w:r w:rsidR="008E78D2" w:rsidRPr="00EF5D34">
        <w:rPr>
          <w:rFonts w:ascii="Arial" w:hAnsi="Arial" w:cs="Arial"/>
          <w:sz w:val="22"/>
          <w:szCs w:val="22"/>
        </w:rPr>
        <w:t>!</w:t>
      </w:r>
    </w:p>
    <w:p w:rsidR="008E78D2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F60FB0" w:rsidRDefault="00F60FB0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0FB0" w:rsidRDefault="00F60FB0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F60FB0" w:rsidRPr="00EF5D34" w:rsidRDefault="00F60FB0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Primo</w:t>
      </w:r>
      <w:r w:rsidR="00C01C4C">
        <w:rPr>
          <w:rFonts w:ascii="Arial" w:hAnsi="Arial" w:cs="Arial"/>
          <w:sz w:val="22"/>
          <w:szCs w:val="22"/>
        </w:rPr>
        <w:t>ž Jeralič</w:t>
      </w:r>
      <w:r w:rsidR="00C01C4C">
        <w:rPr>
          <w:rFonts w:ascii="Arial" w:hAnsi="Arial" w:cs="Arial"/>
          <w:sz w:val="22"/>
          <w:szCs w:val="22"/>
        </w:rPr>
        <w:tab/>
      </w:r>
      <w:proofErr w:type="spellStart"/>
      <w:r w:rsidR="003C71AE">
        <w:rPr>
          <w:rFonts w:ascii="Arial" w:hAnsi="Arial" w:cs="Arial"/>
          <w:sz w:val="22"/>
          <w:szCs w:val="22"/>
        </w:rPr>
        <w:t>l.r</w:t>
      </w:r>
      <w:proofErr w:type="spellEnd"/>
      <w:r w:rsidR="003C71AE">
        <w:rPr>
          <w:rFonts w:ascii="Arial" w:hAnsi="Arial" w:cs="Arial"/>
          <w:sz w:val="22"/>
          <w:szCs w:val="22"/>
        </w:rPr>
        <w:t>.</w:t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  <w:t>Damijan Lazar</w:t>
      </w:r>
      <w:r w:rsidR="003C71AE">
        <w:rPr>
          <w:rFonts w:ascii="Arial" w:hAnsi="Arial" w:cs="Arial"/>
          <w:sz w:val="22"/>
          <w:szCs w:val="22"/>
        </w:rPr>
        <w:t xml:space="preserve"> l.r.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Strokovni sodelavec</w:t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3C081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2540</wp:posOffset>
            </wp:positionV>
            <wp:extent cx="1028700" cy="1064260"/>
            <wp:effectExtent l="0" t="0" r="0" b="0"/>
            <wp:wrapNone/>
            <wp:docPr id="1" name="Picture 1" descr="C:\Users\Uporabnik\Desktop\Štampiljka ZŠIS-P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Uporabnik\Desktop\Štampiljka ZŠIS-POK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Pr="00EF5D34">
        <w:rPr>
          <w:rFonts w:ascii="Arial" w:hAnsi="Arial" w:cs="Arial"/>
          <w:sz w:val="22"/>
          <w:szCs w:val="22"/>
        </w:rPr>
        <w:t>Predsednik</w:t>
      </w:r>
      <w:r w:rsidR="00C01C4C">
        <w:rPr>
          <w:rFonts w:ascii="Arial" w:hAnsi="Arial" w:cs="Arial"/>
          <w:sz w:val="22"/>
          <w:szCs w:val="22"/>
        </w:rPr>
        <w:t xml:space="preserve"> ZŠIS-POK</w:t>
      </w:r>
    </w:p>
    <w:p w:rsidR="008E78D2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FE0192" w:rsidRDefault="00FE019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76026F" w:rsidRDefault="0076026F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F60FB0" w:rsidRDefault="00F60FB0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76026F" w:rsidRDefault="0076026F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76026F" w:rsidRDefault="0076026F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603484" w:rsidRDefault="00603484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76026F" w:rsidRDefault="0076026F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FE0192" w:rsidRPr="00EF5D34" w:rsidRDefault="00FE019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8E78D2" w:rsidRPr="0076026F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Priloge:</w:t>
      </w:r>
    </w:p>
    <w:p w:rsidR="008E78D2" w:rsidRPr="0076026F" w:rsidRDefault="008E78D2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Priloga 1-Norme za udeležbo na državno prvenstvo po razredih</w:t>
      </w:r>
    </w:p>
    <w:p w:rsidR="008E78D2" w:rsidRPr="0076026F" w:rsidRDefault="008E78D2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Priloga 2-Razredi invalidnosti za državna prvenstva v kegljanju invalidov</w:t>
      </w:r>
    </w:p>
    <w:p w:rsidR="0076026F" w:rsidRDefault="0076026F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76026F" w:rsidRPr="00C01C4C" w:rsidRDefault="008E78D2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BA7E2A">
        <w:rPr>
          <w:rFonts w:ascii="Tahoma" w:hAnsi="Tahoma" w:cs="Tahoma"/>
          <w:sz w:val="22"/>
          <w:szCs w:val="22"/>
        </w:rPr>
        <w:lastRenderedPageBreak/>
        <w:t>Priloga 1</w:t>
      </w:r>
    </w:p>
    <w:p w:rsidR="0076026F" w:rsidRPr="0076026F" w:rsidRDefault="008E78D2" w:rsidP="00760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2"/>
          <w:szCs w:val="22"/>
        </w:rPr>
      </w:pPr>
      <w:r w:rsidRPr="00F60FB0">
        <w:rPr>
          <w:rFonts w:asciiTheme="minorHAnsi" w:hAnsiTheme="minorHAnsi" w:cs="Tahoma"/>
          <w:b/>
          <w:sz w:val="36"/>
          <w:szCs w:val="22"/>
        </w:rPr>
        <w:t>KEGLJANJE- norme za udel</w:t>
      </w:r>
      <w:r w:rsidR="006617D4" w:rsidRPr="00F60FB0">
        <w:rPr>
          <w:rFonts w:asciiTheme="minorHAnsi" w:hAnsiTheme="minorHAnsi" w:cs="Tahoma"/>
          <w:b/>
          <w:sz w:val="36"/>
          <w:szCs w:val="22"/>
        </w:rPr>
        <w:t xml:space="preserve">ežbo na DP ZŠIS-POK za leto </w:t>
      </w:r>
      <w:r w:rsidR="00F60FB0" w:rsidRPr="00F60FB0">
        <w:rPr>
          <w:rFonts w:asciiTheme="minorHAnsi" w:hAnsiTheme="minorHAnsi" w:cs="Tahoma"/>
          <w:b/>
          <w:sz w:val="36"/>
          <w:szCs w:val="22"/>
        </w:rPr>
        <w:t>2016</w:t>
      </w:r>
      <w:r w:rsidR="00132DD7">
        <w:rPr>
          <w:rFonts w:ascii="Tahoma" w:hAnsi="Tahoma" w:cs="Tahoma"/>
          <w:b/>
          <w:sz w:val="22"/>
          <w:szCs w:val="22"/>
        </w:rPr>
        <w:t>.</w:t>
      </w:r>
    </w:p>
    <w:p w:rsidR="0076026F" w:rsidRDefault="0076026F" w:rsidP="0076026F">
      <w:pPr>
        <w:jc w:val="both"/>
      </w:pPr>
    </w:p>
    <w:p w:rsidR="00F60FB0" w:rsidRPr="00F60FB0" w:rsidRDefault="00F60FB0" w:rsidP="00F60FB0">
      <w:pPr>
        <w:pStyle w:val="Heading4"/>
        <w:jc w:val="both"/>
        <w:rPr>
          <w:rFonts w:cs="Arial"/>
        </w:rPr>
      </w:pPr>
      <w:r w:rsidRPr="00F60FB0">
        <w:rPr>
          <w:rFonts w:cs="Arial"/>
        </w:rPr>
        <w:t>Splošne poškodbe OSTALI, ki niso ZDIS: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Norma-ženske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K1</w:t>
            </w:r>
          </w:p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340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K2</w:t>
            </w:r>
          </w:p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340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K3</w:t>
            </w:r>
          </w:p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340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K4</w:t>
            </w:r>
          </w:p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345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K5</w:t>
            </w:r>
          </w:p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490</w:t>
            </w:r>
          </w:p>
        </w:tc>
      </w:tr>
    </w:tbl>
    <w:p w:rsidR="00F60FB0" w:rsidRPr="00F60FB0" w:rsidRDefault="00F60FB0" w:rsidP="00F60FB0">
      <w:pPr>
        <w:pStyle w:val="Heading4"/>
        <w:jc w:val="both"/>
        <w:rPr>
          <w:rFonts w:cs="Arial"/>
        </w:rPr>
      </w:pPr>
    </w:p>
    <w:p w:rsidR="00F60FB0" w:rsidRPr="00F60FB0" w:rsidRDefault="00F60FB0" w:rsidP="00F60FB0">
      <w:pPr>
        <w:pStyle w:val="Heading4"/>
        <w:jc w:val="both"/>
        <w:rPr>
          <w:rFonts w:cs="Arial"/>
        </w:rPr>
      </w:pPr>
      <w:r w:rsidRPr="00F60FB0">
        <w:rPr>
          <w:rFonts w:cs="Arial"/>
        </w:rPr>
        <w:t>Paraplegiki: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Norma-ženske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430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335</w:t>
            </w:r>
          </w:p>
        </w:tc>
      </w:tr>
    </w:tbl>
    <w:p w:rsidR="00F60FB0" w:rsidRPr="00F60FB0" w:rsidRDefault="00F60FB0" w:rsidP="00F60FB0">
      <w:pPr>
        <w:pStyle w:val="Heading4"/>
        <w:jc w:val="both"/>
        <w:rPr>
          <w:rFonts w:cs="Arial"/>
        </w:rPr>
      </w:pPr>
    </w:p>
    <w:p w:rsidR="00F60FB0" w:rsidRPr="00F60FB0" w:rsidRDefault="00F60FB0" w:rsidP="00F60FB0">
      <w:pPr>
        <w:pStyle w:val="Heading4"/>
        <w:jc w:val="both"/>
        <w:rPr>
          <w:rFonts w:cs="Arial"/>
        </w:rPr>
      </w:pPr>
      <w:r w:rsidRPr="00F60FB0">
        <w:rPr>
          <w:rFonts w:cs="Arial"/>
        </w:rPr>
        <w:t>Tetraplegiki: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Norma-ženske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340</w:t>
            </w:r>
          </w:p>
        </w:tc>
      </w:tr>
    </w:tbl>
    <w:p w:rsidR="00F60FB0" w:rsidRPr="00F60FB0" w:rsidRDefault="00F60FB0" w:rsidP="00F60FB0">
      <w:pPr>
        <w:pStyle w:val="Heading4"/>
        <w:jc w:val="both"/>
        <w:rPr>
          <w:rFonts w:cs="Arial"/>
        </w:rPr>
      </w:pPr>
    </w:p>
    <w:p w:rsidR="00F60FB0" w:rsidRPr="00F60FB0" w:rsidRDefault="00F60FB0" w:rsidP="00F60FB0">
      <w:pPr>
        <w:pStyle w:val="Heading4"/>
        <w:jc w:val="both"/>
        <w:rPr>
          <w:rFonts w:cs="Arial"/>
        </w:rPr>
      </w:pPr>
      <w:r w:rsidRPr="00F60FB0">
        <w:rPr>
          <w:rFonts w:cs="Arial"/>
        </w:rPr>
        <w:t>Slepi in slabovidni: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10"/>
        <w:gridCol w:w="1837"/>
      </w:tblGrid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Kategorija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Norma-moški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i/>
                <w:sz w:val="28"/>
                <w:szCs w:val="28"/>
              </w:rPr>
              <w:t>Norma-ženske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KB1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360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KB2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660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525</w:t>
            </w:r>
          </w:p>
        </w:tc>
      </w:tr>
      <w:tr w:rsidR="00F60FB0" w:rsidRPr="00F60FB0" w:rsidTr="007C3CC6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KB3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680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660</w:t>
            </w:r>
          </w:p>
        </w:tc>
      </w:tr>
      <w:tr w:rsidR="00F60FB0" w:rsidRPr="00F60FB0" w:rsidTr="007C3CC6">
        <w:trPr>
          <w:trHeight w:val="3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b/>
                <w:sz w:val="28"/>
                <w:szCs w:val="28"/>
              </w:rPr>
              <w:t>KB4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680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F60FB0" w:rsidRDefault="00F60FB0" w:rsidP="007C3C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F60FB0">
              <w:rPr>
                <w:rFonts w:asciiTheme="minorHAnsi" w:hAnsiTheme="minorHAnsi" w:cs="Arial"/>
                <w:sz w:val="28"/>
                <w:szCs w:val="28"/>
              </w:rPr>
              <w:t>660</w:t>
            </w:r>
          </w:p>
        </w:tc>
      </w:tr>
    </w:tbl>
    <w:p w:rsidR="006617D4" w:rsidRDefault="006617D4" w:rsidP="008E78D2">
      <w:pPr>
        <w:jc w:val="both"/>
        <w:rPr>
          <w:rFonts w:ascii="Tahoma" w:hAnsi="Tahoma" w:cs="Tahoma"/>
          <w:sz w:val="22"/>
          <w:szCs w:val="22"/>
        </w:rPr>
      </w:pPr>
    </w:p>
    <w:p w:rsidR="006617D4" w:rsidRDefault="006617D4" w:rsidP="008E78D2">
      <w:pPr>
        <w:jc w:val="both"/>
        <w:rPr>
          <w:rFonts w:ascii="Tahoma" w:hAnsi="Tahoma" w:cs="Tahoma"/>
          <w:sz w:val="22"/>
          <w:szCs w:val="22"/>
        </w:rPr>
      </w:pPr>
    </w:p>
    <w:p w:rsidR="0076026F" w:rsidRDefault="0076026F" w:rsidP="008E78D2">
      <w:pPr>
        <w:jc w:val="both"/>
        <w:rPr>
          <w:rFonts w:ascii="Tahoma" w:hAnsi="Tahoma" w:cs="Tahoma"/>
          <w:sz w:val="22"/>
          <w:szCs w:val="22"/>
        </w:rPr>
      </w:pPr>
    </w:p>
    <w:p w:rsidR="0076026F" w:rsidRDefault="0076026F" w:rsidP="008E78D2">
      <w:pPr>
        <w:jc w:val="both"/>
        <w:rPr>
          <w:rFonts w:ascii="Tahoma" w:hAnsi="Tahoma" w:cs="Tahoma"/>
          <w:sz w:val="22"/>
          <w:szCs w:val="22"/>
        </w:rPr>
      </w:pPr>
    </w:p>
    <w:p w:rsidR="00F60FB0" w:rsidRDefault="00F60FB0" w:rsidP="008E78D2">
      <w:pPr>
        <w:jc w:val="both"/>
        <w:rPr>
          <w:rFonts w:ascii="Tahoma" w:hAnsi="Tahoma" w:cs="Tahoma"/>
          <w:sz w:val="22"/>
          <w:szCs w:val="22"/>
        </w:rPr>
      </w:pPr>
    </w:p>
    <w:p w:rsidR="00F60FB0" w:rsidRDefault="00F60FB0" w:rsidP="008E78D2">
      <w:pPr>
        <w:jc w:val="both"/>
        <w:rPr>
          <w:rFonts w:ascii="Tahoma" w:hAnsi="Tahoma" w:cs="Tahoma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Priloga 2</w:t>
      </w:r>
    </w:p>
    <w:p w:rsidR="008E78D2" w:rsidRPr="00BA7E2A" w:rsidRDefault="008E78D2" w:rsidP="008E78D2">
      <w:pPr>
        <w:jc w:val="both"/>
        <w:rPr>
          <w:rFonts w:ascii="Tahoma" w:hAnsi="Tahoma" w:cs="Tahoma"/>
          <w:b/>
          <w:sz w:val="22"/>
          <w:szCs w:val="22"/>
        </w:rPr>
      </w:pPr>
      <w:r w:rsidRPr="00BA7E2A">
        <w:rPr>
          <w:rFonts w:ascii="Tahoma" w:hAnsi="Tahoma" w:cs="Tahoma"/>
          <w:b/>
          <w:sz w:val="22"/>
          <w:szCs w:val="22"/>
        </w:rPr>
        <w:t>RAZREDI INVALIDNOSTI ZA DRŽAVNA PRVENSTVA V KEGLJANJU INVALIDOV</w:t>
      </w:r>
    </w:p>
    <w:p w:rsidR="008E78D2" w:rsidRPr="00BA7E2A" w:rsidRDefault="008E78D2" w:rsidP="008E78D2">
      <w:pPr>
        <w:jc w:val="both"/>
        <w:rPr>
          <w:rFonts w:ascii="Tahoma" w:hAnsi="Tahoma" w:cs="Tahoma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a.)  SPLOŠNE POŠKODBE</w:t>
      </w: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K1 (težja poškodba noge, krajša noga 5-10 cm…)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sprednjega dela stopala (in vseh prstov stopala)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paraliza stopala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pregibalnih mišic kolena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delno omejena gibljivost kolena ali kolka (nad 50 %)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krajša noga od 5 do 10 cm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popolnoma trdo koleno</w:t>
      </w:r>
    </w:p>
    <w:p w:rsidR="008E78D2" w:rsidRPr="00EF5D34" w:rsidRDefault="008E78D2" w:rsidP="008E78D2">
      <w:pPr>
        <w:ind w:left="360"/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Težja stopnja invalidnosti lokomotornega in drugih sistemov: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omejena gibljivost najmanj dveh velikih sklepov spodnjih okončin (kolk, koleno, stopalo) ali zgornjih okončin (rama, laket, dlan) 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omejena gibljivost hrbtenice nad 50 % (</w:t>
      </w:r>
      <w:proofErr w:type="spellStart"/>
      <w:r w:rsidRPr="00EF5D34">
        <w:rPr>
          <w:rFonts w:ascii="Arial" w:hAnsi="Arial" w:cs="Arial"/>
          <w:sz w:val="22"/>
          <w:szCs w:val="22"/>
        </w:rPr>
        <w:t>kifoza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, skolioza, </w:t>
      </w:r>
      <w:proofErr w:type="spellStart"/>
      <w:r w:rsidRPr="00EF5D34">
        <w:rPr>
          <w:rFonts w:ascii="Arial" w:hAnsi="Arial" w:cs="Arial"/>
          <w:sz w:val="22"/>
          <w:szCs w:val="22"/>
        </w:rPr>
        <w:t>cervicobrachialgia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5D34">
        <w:rPr>
          <w:rFonts w:ascii="Arial" w:hAnsi="Arial" w:cs="Arial"/>
          <w:sz w:val="22"/>
          <w:szCs w:val="22"/>
        </w:rPr>
        <w:t>lumboichialgia</w:t>
      </w:r>
      <w:proofErr w:type="spellEnd"/>
      <w:r w:rsidRPr="00EF5D34">
        <w:rPr>
          <w:rFonts w:ascii="Arial" w:hAnsi="Arial" w:cs="Arial"/>
          <w:sz w:val="22"/>
          <w:szCs w:val="22"/>
        </w:rPr>
        <w:t>)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poškodovana funkcija mišic kot posledica mehanske poškodbe, opekline ipd.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K2 (podkolenska amputacija, trdi kolk..)</w:t>
      </w:r>
    </w:p>
    <w:p w:rsidR="008E78D2" w:rsidRPr="00EF5D34" w:rsidRDefault="008E78D2" w:rsidP="008E78D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podkolenska amputacija</w:t>
      </w:r>
    </w:p>
    <w:p w:rsidR="008E78D2" w:rsidRPr="00EF5D34" w:rsidRDefault="008E78D2" w:rsidP="008E78D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popolna paraliza pregibalnih mišic kolena</w:t>
      </w:r>
    </w:p>
    <w:p w:rsidR="008E78D2" w:rsidRPr="00EF5D34" w:rsidRDefault="008E78D2" w:rsidP="008E78D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pregibalnih mišic kolka</w:t>
      </w:r>
    </w:p>
    <w:p w:rsidR="008E78D2" w:rsidRPr="00EF5D34" w:rsidRDefault="008E78D2" w:rsidP="008E78D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krajša noga več kot 10 cm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K3 (nadkolenska amputacija, druge dvojne poškodbe..)</w:t>
      </w:r>
    </w:p>
    <w:p w:rsidR="008E78D2" w:rsidRPr="00EF5D34" w:rsidRDefault="008E78D2" w:rsidP="008E78D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dvojna podkolenska amputacija</w:t>
      </w:r>
    </w:p>
    <w:p w:rsidR="008E78D2" w:rsidRPr="00EF5D34" w:rsidRDefault="008E78D2" w:rsidP="008E78D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popolna paraliza pregibalnih mišic kolena – dvojna</w:t>
      </w:r>
    </w:p>
    <w:p w:rsidR="008E78D2" w:rsidRPr="00EF5D34" w:rsidRDefault="008E78D2" w:rsidP="008E78D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pregibalnih mišic kolka – dvojna</w:t>
      </w:r>
    </w:p>
    <w:p w:rsidR="008E78D2" w:rsidRPr="00EF5D34" w:rsidRDefault="008E78D2" w:rsidP="008E78D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trd kolk (popolnoma) – dvojno</w:t>
      </w:r>
    </w:p>
    <w:p w:rsidR="008E78D2" w:rsidRPr="00EF5D34" w:rsidRDefault="008E78D2" w:rsidP="008E78D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nadkolenska amputacija</w:t>
      </w:r>
    </w:p>
    <w:p w:rsidR="008E78D2" w:rsidRPr="00EF5D34" w:rsidRDefault="008E78D2" w:rsidP="008E78D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popolna paraliza cele noge (brez premika stopala, kolena, kolka)</w:t>
      </w:r>
    </w:p>
    <w:p w:rsidR="008E78D2" w:rsidRPr="00EF5D34" w:rsidRDefault="008E78D2" w:rsidP="008E78D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popolnoma trdo koleno in kolk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K4 (amputacija ali prizadetost roke..; jemlje in meče se kroglo s samo eno roko – z invalidno roko se tekmovalec ne sme niti dotakniti krogle)</w:t>
      </w:r>
    </w:p>
    <w:p w:rsidR="008E78D2" w:rsidRPr="00EF5D34" w:rsidRDefault="008E78D2" w:rsidP="008E78D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vseh prstov dlani ali cele dlani</w:t>
      </w:r>
    </w:p>
    <w:p w:rsidR="008E78D2" w:rsidRPr="00EF5D34" w:rsidRDefault="008E78D2" w:rsidP="008E78D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podlakti</w:t>
      </w:r>
    </w:p>
    <w:p w:rsidR="008E78D2" w:rsidRPr="00EF5D34" w:rsidRDefault="008E78D2" w:rsidP="008E78D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cele roke (vseh sklepov)</w:t>
      </w:r>
    </w:p>
    <w:p w:rsidR="008E78D2" w:rsidRPr="00EF5D34" w:rsidRDefault="008E78D2" w:rsidP="008E78D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otrdelost cele roke (vseh sklepov)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K5 (ostale poškodbe…; vsi invalidi z odločbo o invalidnosti, ki ne sodijo v ostale razrede)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najmanj treh prstov stopala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stopala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funkcionalna deformacija stopala s poškodovanim terminalnim naslonom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krajša noga od 3 do 5 cm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delno omejena gibljivost kolena ali kolka (do 50 %)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otrdelost stopala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najmanj treh prstov dlani ali celega palca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paraliza mišic upogibalk dlani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podlakti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otrdelost sklepa dlani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lastRenderedPageBreak/>
        <w:t>lažja stopnja ostale invalidnosti lokomotornega in drugih sistemov (ki dajo status osebnega invalida)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delna izguba sluha (manj kot 55 </w:t>
      </w:r>
      <w:proofErr w:type="spellStart"/>
      <w:r w:rsidRPr="00EF5D34">
        <w:rPr>
          <w:rFonts w:ascii="Arial" w:hAnsi="Arial" w:cs="Arial"/>
          <w:sz w:val="22"/>
          <w:szCs w:val="22"/>
        </w:rPr>
        <w:t>dB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 na boljšem ušesu (povprečje treh čistih tonov pri frekvencah 500, 1000m 2000 Hz, ISO 1969)) ali vida (do 70% izgube vida)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poškodba notranjih organov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respiratorna insuficienca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omejena gibljivost enega od velikih sklepov spodnjih ali zgornjih okončin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poškodbe mišic brez poškodovane funkcije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lažje degenerativne poškodbe sklepov (artroze, </w:t>
      </w:r>
      <w:proofErr w:type="spellStart"/>
      <w:r w:rsidRPr="00EF5D34">
        <w:rPr>
          <w:rFonts w:ascii="Arial" w:hAnsi="Arial" w:cs="Arial"/>
          <w:sz w:val="22"/>
          <w:szCs w:val="22"/>
        </w:rPr>
        <w:t>spondiloze</w:t>
      </w:r>
      <w:proofErr w:type="spellEnd"/>
      <w:r w:rsidRPr="00EF5D34">
        <w:rPr>
          <w:rFonts w:ascii="Arial" w:hAnsi="Arial" w:cs="Arial"/>
          <w:sz w:val="22"/>
          <w:szCs w:val="22"/>
        </w:rPr>
        <w:t>)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epilepsija brez psihičnih težav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izgubljeno eno oko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respiratorna insuficienca z lažjo okvaro srca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epilepsija s psihičnimi motnjami..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b.) TEKMOVALCI, KI KEGLJAJO SEDE NA VOZIČKIH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KP</w:t>
      </w:r>
      <w:r w:rsidRPr="00EF5D34">
        <w:rPr>
          <w:rFonts w:ascii="Arial" w:hAnsi="Arial" w:cs="Arial"/>
          <w:sz w:val="22"/>
          <w:szCs w:val="22"/>
        </w:rPr>
        <w:tab/>
      </w:r>
      <w:r w:rsidRPr="001D086D">
        <w:rPr>
          <w:rFonts w:ascii="Arial" w:hAnsi="Arial" w:cs="Arial"/>
          <w:b/>
          <w:sz w:val="22"/>
          <w:szCs w:val="22"/>
        </w:rPr>
        <w:t xml:space="preserve">PARAPLEGIKI 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paraplegiki in drugi tekmovalci, ki tekmujejo na invalidskih vozičkih ter nimajo prizadetih zgornjih okončin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KT</w:t>
      </w:r>
      <w:r w:rsidRPr="00EF5D34">
        <w:rPr>
          <w:rFonts w:ascii="Arial" w:hAnsi="Arial" w:cs="Arial"/>
          <w:sz w:val="22"/>
          <w:szCs w:val="22"/>
        </w:rPr>
        <w:tab/>
      </w:r>
      <w:r w:rsidRPr="001D086D">
        <w:rPr>
          <w:rFonts w:ascii="Arial" w:hAnsi="Arial" w:cs="Arial"/>
          <w:b/>
          <w:sz w:val="22"/>
          <w:szCs w:val="22"/>
        </w:rPr>
        <w:t>TETRAPLEGIKI</w:t>
      </w:r>
    </w:p>
    <w:p w:rsidR="008E78D2" w:rsidRPr="00EF5D34" w:rsidRDefault="008E78D2" w:rsidP="008E78D2">
      <w:pPr>
        <w:numPr>
          <w:ilvl w:val="0"/>
          <w:numId w:val="2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tetraplegiki in drugi tekmovalci, ki tekmujejo na invalidskih vozičkih in imajo prizadete tudi zg. okončine (npr. okvara vratne hrbtenice)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c.)  GLUHI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KG</w:t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imajo okvaro sluha. Meja stopnje gluhote je 55 </w:t>
      </w:r>
      <w:proofErr w:type="spellStart"/>
      <w:r w:rsidRPr="00EF5D34">
        <w:rPr>
          <w:rFonts w:ascii="Arial" w:hAnsi="Arial" w:cs="Arial"/>
          <w:sz w:val="22"/>
          <w:szCs w:val="22"/>
        </w:rPr>
        <w:t>dB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 na boljšem ušesu (povprečje treh čistih tonov pri frekvencah 500, 1000m 2000 Hz, ISO 1969)</w:t>
      </w:r>
    </w:p>
    <w:p w:rsidR="008E78D2" w:rsidRPr="00EF5D34" w:rsidRDefault="008E78D2" w:rsidP="008E78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d.) SLEPI IN SLABOVIDNI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 xml:space="preserve">KB1    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ne zaznavajo svetlobe ali pa jo, vendar ne prepoznajo oblike </w:t>
      </w:r>
    </w:p>
    <w:p w:rsidR="008E78D2" w:rsidRPr="00EF5D34" w:rsidRDefault="008E78D2" w:rsidP="008E78D2">
      <w:pPr>
        <w:ind w:left="360" w:firstLine="348"/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dlani v katerikoli smeri in razdalji</w:t>
      </w:r>
      <w:r w:rsidRPr="00EF5D34">
        <w:rPr>
          <w:rFonts w:ascii="Arial" w:hAnsi="Arial" w:cs="Arial"/>
          <w:b/>
          <w:sz w:val="22"/>
          <w:szCs w:val="22"/>
        </w:rPr>
        <w:t xml:space="preserve">      </w:t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KB2</w:t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8E78D2" w:rsidRPr="00EF5D34" w:rsidRDefault="008E78D2" w:rsidP="008E78D2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prepoznajo obliko dlani in imajo vidno ostrino 2/60 in/ali vidno 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ab/>
        <w:t>polje(kot) manj kot 5 stopinj</w:t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KB3</w:t>
      </w:r>
    </w:p>
    <w:p w:rsidR="008E78D2" w:rsidRPr="00EF5D34" w:rsidRDefault="008E78D2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tekmovalci, ki imajo vidno ostrino od 2/60 do 6/60 in /ali vidno polje (kot) več kot 5 in manj kot 20 stopinj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KB4</w:t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70-90 % izgube vida               </w:t>
      </w:r>
    </w:p>
    <w:p w:rsidR="008E78D2" w:rsidRPr="00BA7E2A" w:rsidRDefault="008E78D2" w:rsidP="008E78D2">
      <w:pPr>
        <w:jc w:val="both"/>
        <w:rPr>
          <w:rFonts w:ascii="Tahoma" w:hAnsi="Tahoma" w:cs="Tahoma"/>
          <w:sz w:val="22"/>
          <w:szCs w:val="22"/>
        </w:rPr>
      </w:pPr>
    </w:p>
    <w:p w:rsidR="008E78D2" w:rsidRDefault="008E78D2" w:rsidP="008E78D2">
      <w:pPr>
        <w:rPr>
          <w:rFonts w:ascii="Tahoma" w:hAnsi="Tahoma" w:cs="Tahoma"/>
          <w:sz w:val="22"/>
          <w:szCs w:val="22"/>
        </w:rPr>
      </w:pPr>
    </w:p>
    <w:p w:rsidR="008E78D2" w:rsidRPr="00BD6313" w:rsidRDefault="008E78D2" w:rsidP="00723AAA">
      <w:pPr>
        <w:rPr>
          <w:rFonts w:ascii="Tahoma" w:hAnsi="Tahoma" w:cs="Tahoma"/>
          <w:sz w:val="22"/>
          <w:szCs w:val="22"/>
        </w:rPr>
      </w:pPr>
    </w:p>
    <w:p w:rsidR="008E78D2" w:rsidRPr="00BD6313" w:rsidRDefault="008E78D2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8E78D2" w:rsidRPr="00BD6313" w:rsidRDefault="008E78D2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8E78D2" w:rsidRPr="00BD6313" w:rsidRDefault="008E78D2" w:rsidP="008E78D2">
      <w:pPr>
        <w:rPr>
          <w:rFonts w:ascii="Tahoma" w:hAnsi="Tahoma" w:cs="Tahoma"/>
          <w:sz w:val="22"/>
          <w:szCs w:val="22"/>
        </w:rPr>
      </w:pPr>
    </w:p>
    <w:p w:rsidR="008E78D2" w:rsidRPr="00BD6313" w:rsidRDefault="008E78D2" w:rsidP="008E78D2">
      <w:pPr>
        <w:rPr>
          <w:rFonts w:ascii="Tahoma" w:hAnsi="Tahoma" w:cs="Tahoma"/>
          <w:sz w:val="22"/>
          <w:szCs w:val="22"/>
        </w:rPr>
      </w:pPr>
    </w:p>
    <w:p w:rsidR="008E78D2" w:rsidRPr="00875AE2" w:rsidRDefault="008E78D2" w:rsidP="008E78D2"/>
    <w:p w:rsidR="0092569C" w:rsidRPr="004A7CE5" w:rsidRDefault="0092569C" w:rsidP="004A7CE5">
      <w:pPr>
        <w:rPr>
          <w:szCs w:val="22"/>
        </w:rPr>
      </w:pPr>
    </w:p>
    <w:sectPr w:rsidR="0092569C" w:rsidRPr="004A7CE5" w:rsidSect="000D3053"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B5" w:rsidRDefault="00D25BB5">
      <w:r>
        <w:separator/>
      </w:r>
    </w:p>
  </w:endnote>
  <w:endnote w:type="continuationSeparator" w:id="0">
    <w:p w:rsidR="00D25BB5" w:rsidRDefault="00D2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B5" w:rsidRDefault="00D25BB5" w:rsidP="00090C30">
    <w:pPr>
      <w:pStyle w:val="Footer"/>
    </w:pPr>
    <w:r>
      <w:rPr>
        <w:noProof/>
      </w:rPr>
      <w:drawing>
        <wp:inline distT="0" distB="0" distL="0" distR="0">
          <wp:extent cx="5762625" cy="447675"/>
          <wp:effectExtent l="19050" t="0" r="9525" b="0"/>
          <wp:docPr id="3" name="Slika 3" descr="dopisni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5BB5" w:rsidRDefault="00D25BB5" w:rsidP="001C56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B5" w:rsidRDefault="00D25BB5">
      <w:r>
        <w:separator/>
      </w:r>
    </w:p>
  </w:footnote>
  <w:footnote w:type="continuationSeparator" w:id="0">
    <w:p w:rsidR="00D25BB5" w:rsidRDefault="00D2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B5" w:rsidRDefault="00D25BB5" w:rsidP="001C56C0">
    <w:pPr>
      <w:pStyle w:val="Header"/>
      <w:tabs>
        <w:tab w:val="clear" w:pos="9072"/>
        <w:tab w:val="right" w:pos="9900"/>
      </w:tabs>
      <w:ind w:right="23"/>
      <w:jc w:val="right"/>
    </w:pPr>
    <w:r>
      <w:rPr>
        <w:noProof/>
      </w:rPr>
      <w:drawing>
        <wp:inline distT="0" distB="0" distL="0" distR="0">
          <wp:extent cx="6276975" cy="752475"/>
          <wp:effectExtent l="19050" t="0" r="9525" b="0"/>
          <wp:docPr id="2" name="Slika 2" descr="dopisni-razsirjeni-glava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-razsirjeni-glava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5BB5" w:rsidRDefault="00D25BB5" w:rsidP="001C56C0">
    <w:pPr>
      <w:pStyle w:val="Header"/>
      <w:tabs>
        <w:tab w:val="clear" w:pos="4536"/>
        <w:tab w:val="clear" w:pos="9072"/>
        <w:tab w:val="left" w:pos="31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5434"/>
    <w:multiLevelType w:val="hybridMultilevel"/>
    <w:tmpl w:val="3A12153A"/>
    <w:lvl w:ilvl="0" w:tplc="0424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" w15:restartNumberingAfterBreak="0">
    <w:nsid w:val="026224E7"/>
    <w:multiLevelType w:val="hybridMultilevel"/>
    <w:tmpl w:val="E87C88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2147C"/>
    <w:multiLevelType w:val="hybridMultilevel"/>
    <w:tmpl w:val="5BCE78B0"/>
    <w:lvl w:ilvl="0" w:tplc="9A5E9AC0">
      <w:start w:val="137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06B05"/>
    <w:multiLevelType w:val="hybridMultilevel"/>
    <w:tmpl w:val="F2CAD722"/>
    <w:lvl w:ilvl="0" w:tplc="DA1E6E4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20508A2"/>
    <w:multiLevelType w:val="hybridMultilevel"/>
    <w:tmpl w:val="A98E32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8CC"/>
    <w:multiLevelType w:val="hybridMultilevel"/>
    <w:tmpl w:val="CF8A77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2370F"/>
    <w:multiLevelType w:val="hybridMultilevel"/>
    <w:tmpl w:val="0A20A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98"/>
    <w:multiLevelType w:val="hybridMultilevel"/>
    <w:tmpl w:val="2BD60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2916"/>
    <w:multiLevelType w:val="hybridMultilevel"/>
    <w:tmpl w:val="CE84229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1E81"/>
    <w:multiLevelType w:val="hybridMultilevel"/>
    <w:tmpl w:val="D13448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21BB"/>
    <w:multiLevelType w:val="hybridMultilevel"/>
    <w:tmpl w:val="6E0C28F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47C4C"/>
    <w:multiLevelType w:val="hybridMultilevel"/>
    <w:tmpl w:val="81F4D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756E"/>
    <w:multiLevelType w:val="hybridMultilevel"/>
    <w:tmpl w:val="BE52E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7BFB"/>
    <w:multiLevelType w:val="hybridMultilevel"/>
    <w:tmpl w:val="50E244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46940"/>
    <w:multiLevelType w:val="hybridMultilevel"/>
    <w:tmpl w:val="39AE5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61314"/>
    <w:multiLevelType w:val="hybridMultilevel"/>
    <w:tmpl w:val="4B80FD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407EA"/>
    <w:multiLevelType w:val="hybridMultilevel"/>
    <w:tmpl w:val="92A69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1CB8"/>
    <w:multiLevelType w:val="hybridMultilevel"/>
    <w:tmpl w:val="4BDCB7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12DF6"/>
    <w:multiLevelType w:val="hybridMultilevel"/>
    <w:tmpl w:val="EE5CC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12731"/>
    <w:multiLevelType w:val="hybridMultilevel"/>
    <w:tmpl w:val="941442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7A27DA"/>
    <w:multiLevelType w:val="hybridMultilevel"/>
    <w:tmpl w:val="35649266"/>
    <w:lvl w:ilvl="0" w:tplc="0424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F03A54"/>
    <w:multiLevelType w:val="hybridMultilevel"/>
    <w:tmpl w:val="B49E9C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6CDA"/>
    <w:multiLevelType w:val="hybridMultilevel"/>
    <w:tmpl w:val="C7709D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0FD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7A03"/>
    <w:multiLevelType w:val="hybridMultilevel"/>
    <w:tmpl w:val="0C628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771C8"/>
    <w:multiLevelType w:val="hybridMultilevel"/>
    <w:tmpl w:val="1CA2C8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22231"/>
    <w:multiLevelType w:val="hybridMultilevel"/>
    <w:tmpl w:val="48A4471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515200"/>
    <w:multiLevelType w:val="hybridMultilevel"/>
    <w:tmpl w:val="08C4B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60010"/>
    <w:multiLevelType w:val="hybridMultilevel"/>
    <w:tmpl w:val="CA70D422"/>
    <w:lvl w:ilvl="0" w:tplc="F422809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F0B0C2E"/>
    <w:multiLevelType w:val="hybridMultilevel"/>
    <w:tmpl w:val="70D048C8"/>
    <w:lvl w:ilvl="0" w:tplc="94C01F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7"/>
  </w:num>
  <w:num w:numId="5">
    <w:abstractNumId w:val="10"/>
  </w:num>
  <w:num w:numId="6">
    <w:abstractNumId w:val="25"/>
  </w:num>
  <w:num w:numId="7">
    <w:abstractNumId w:val="4"/>
  </w:num>
  <w:num w:numId="8">
    <w:abstractNumId w:val="26"/>
  </w:num>
  <w:num w:numId="9">
    <w:abstractNumId w:val="28"/>
  </w:num>
  <w:num w:numId="10">
    <w:abstractNumId w:val="17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18"/>
  </w:num>
  <w:num w:numId="16">
    <w:abstractNumId w:val="11"/>
  </w:num>
  <w:num w:numId="17">
    <w:abstractNumId w:val="16"/>
  </w:num>
  <w:num w:numId="18">
    <w:abstractNumId w:val="23"/>
  </w:num>
  <w:num w:numId="19">
    <w:abstractNumId w:val="7"/>
  </w:num>
  <w:num w:numId="20">
    <w:abstractNumId w:val="21"/>
  </w:num>
  <w:num w:numId="21">
    <w:abstractNumId w:val="14"/>
  </w:num>
  <w:num w:numId="22">
    <w:abstractNumId w:val="8"/>
  </w:num>
  <w:num w:numId="23">
    <w:abstractNumId w:val="0"/>
  </w:num>
  <w:num w:numId="24">
    <w:abstractNumId w:val="20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1C1"/>
    <w:rsid w:val="0003706A"/>
    <w:rsid w:val="00055E74"/>
    <w:rsid w:val="000575E4"/>
    <w:rsid w:val="00063489"/>
    <w:rsid w:val="00090C30"/>
    <w:rsid w:val="000B6F89"/>
    <w:rsid w:val="000D3053"/>
    <w:rsid w:val="000E7D94"/>
    <w:rsid w:val="000F44F0"/>
    <w:rsid w:val="00132DD7"/>
    <w:rsid w:val="00142F5C"/>
    <w:rsid w:val="00164960"/>
    <w:rsid w:val="001A69AA"/>
    <w:rsid w:val="001C56C0"/>
    <w:rsid w:val="001D086D"/>
    <w:rsid w:val="001D33E7"/>
    <w:rsid w:val="001E125A"/>
    <w:rsid w:val="001E4865"/>
    <w:rsid w:val="00200474"/>
    <w:rsid w:val="00201346"/>
    <w:rsid w:val="0022233F"/>
    <w:rsid w:val="00232024"/>
    <w:rsid w:val="00246D2A"/>
    <w:rsid w:val="00274A08"/>
    <w:rsid w:val="00283567"/>
    <w:rsid w:val="00285D92"/>
    <w:rsid w:val="002A2901"/>
    <w:rsid w:val="002C05EE"/>
    <w:rsid w:val="002C5DA8"/>
    <w:rsid w:val="002D458C"/>
    <w:rsid w:val="002D4A3E"/>
    <w:rsid w:val="00306975"/>
    <w:rsid w:val="00316E35"/>
    <w:rsid w:val="00326AD4"/>
    <w:rsid w:val="00335DB0"/>
    <w:rsid w:val="0035118C"/>
    <w:rsid w:val="00393ACA"/>
    <w:rsid w:val="003C0814"/>
    <w:rsid w:val="003C1CB0"/>
    <w:rsid w:val="003C6779"/>
    <w:rsid w:val="003C71AE"/>
    <w:rsid w:val="004036FC"/>
    <w:rsid w:val="00440566"/>
    <w:rsid w:val="00442BC1"/>
    <w:rsid w:val="0044327E"/>
    <w:rsid w:val="00445EB9"/>
    <w:rsid w:val="00463F0D"/>
    <w:rsid w:val="004A258F"/>
    <w:rsid w:val="004A7CE5"/>
    <w:rsid w:val="004C7490"/>
    <w:rsid w:val="00502680"/>
    <w:rsid w:val="00507B04"/>
    <w:rsid w:val="00521EBF"/>
    <w:rsid w:val="0052230F"/>
    <w:rsid w:val="0054457F"/>
    <w:rsid w:val="00555FF8"/>
    <w:rsid w:val="0056109E"/>
    <w:rsid w:val="005A3A18"/>
    <w:rsid w:val="005A7779"/>
    <w:rsid w:val="005B19E0"/>
    <w:rsid w:val="005C734F"/>
    <w:rsid w:val="005F0930"/>
    <w:rsid w:val="005F4A0D"/>
    <w:rsid w:val="005F65F1"/>
    <w:rsid w:val="00602973"/>
    <w:rsid w:val="00603484"/>
    <w:rsid w:val="00604733"/>
    <w:rsid w:val="00622388"/>
    <w:rsid w:val="00637CE2"/>
    <w:rsid w:val="00655CFB"/>
    <w:rsid w:val="006617D4"/>
    <w:rsid w:val="00664E2A"/>
    <w:rsid w:val="006D4803"/>
    <w:rsid w:val="006F2B32"/>
    <w:rsid w:val="006F42C6"/>
    <w:rsid w:val="006F5AC5"/>
    <w:rsid w:val="00723AAA"/>
    <w:rsid w:val="00726786"/>
    <w:rsid w:val="00752FA2"/>
    <w:rsid w:val="0075468B"/>
    <w:rsid w:val="0076026F"/>
    <w:rsid w:val="007744BE"/>
    <w:rsid w:val="00787888"/>
    <w:rsid w:val="007C0027"/>
    <w:rsid w:val="007C3D1C"/>
    <w:rsid w:val="007D3F3F"/>
    <w:rsid w:val="007D41E3"/>
    <w:rsid w:val="007F0003"/>
    <w:rsid w:val="007F7EDA"/>
    <w:rsid w:val="0083762A"/>
    <w:rsid w:val="00837B3E"/>
    <w:rsid w:val="008412BB"/>
    <w:rsid w:val="00843629"/>
    <w:rsid w:val="00846EF8"/>
    <w:rsid w:val="0087174A"/>
    <w:rsid w:val="008B12E0"/>
    <w:rsid w:val="008B1488"/>
    <w:rsid w:val="008E0FE5"/>
    <w:rsid w:val="008E78D2"/>
    <w:rsid w:val="00914BA7"/>
    <w:rsid w:val="00916EA7"/>
    <w:rsid w:val="0092458D"/>
    <w:rsid w:val="0092569C"/>
    <w:rsid w:val="009340D8"/>
    <w:rsid w:val="00934CE3"/>
    <w:rsid w:val="00957F76"/>
    <w:rsid w:val="00967104"/>
    <w:rsid w:val="009867B8"/>
    <w:rsid w:val="0099723A"/>
    <w:rsid w:val="009A2472"/>
    <w:rsid w:val="009D1D38"/>
    <w:rsid w:val="009E03CD"/>
    <w:rsid w:val="00A01166"/>
    <w:rsid w:val="00A06426"/>
    <w:rsid w:val="00A42F80"/>
    <w:rsid w:val="00A510EE"/>
    <w:rsid w:val="00A61951"/>
    <w:rsid w:val="00A62804"/>
    <w:rsid w:val="00A67619"/>
    <w:rsid w:val="00A85561"/>
    <w:rsid w:val="00AF41F1"/>
    <w:rsid w:val="00AF6560"/>
    <w:rsid w:val="00B00621"/>
    <w:rsid w:val="00B07B6A"/>
    <w:rsid w:val="00B26ABD"/>
    <w:rsid w:val="00B51EBF"/>
    <w:rsid w:val="00B87BB3"/>
    <w:rsid w:val="00B90535"/>
    <w:rsid w:val="00BE1ECE"/>
    <w:rsid w:val="00C01C4C"/>
    <w:rsid w:val="00C02515"/>
    <w:rsid w:val="00C13616"/>
    <w:rsid w:val="00C32EDA"/>
    <w:rsid w:val="00C64B24"/>
    <w:rsid w:val="00C66242"/>
    <w:rsid w:val="00C731DB"/>
    <w:rsid w:val="00C76DFE"/>
    <w:rsid w:val="00CB40B9"/>
    <w:rsid w:val="00CC04E0"/>
    <w:rsid w:val="00CC2E43"/>
    <w:rsid w:val="00CD784D"/>
    <w:rsid w:val="00CF71C4"/>
    <w:rsid w:val="00D21702"/>
    <w:rsid w:val="00D25BB5"/>
    <w:rsid w:val="00D40075"/>
    <w:rsid w:val="00D512CE"/>
    <w:rsid w:val="00D64235"/>
    <w:rsid w:val="00D67DD1"/>
    <w:rsid w:val="00D71ABB"/>
    <w:rsid w:val="00DD75A3"/>
    <w:rsid w:val="00E21219"/>
    <w:rsid w:val="00E24296"/>
    <w:rsid w:val="00E41FED"/>
    <w:rsid w:val="00E47C28"/>
    <w:rsid w:val="00E57900"/>
    <w:rsid w:val="00E66E8B"/>
    <w:rsid w:val="00E81971"/>
    <w:rsid w:val="00E84794"/>
    <w:rsid w:val="00EB6DA0"/>
    <w:rsid w:val="00EC130C"/>
    <w:rsid w:val="00ED6B36"/>
    <w:rsid w:val="00EE79CB"/>
    <w:rsid w:val="00EF5D34"/>
    <w:rsid w:val="00F11642"/>
    <w:rsid w:val="00F50216"/>
    <w:rsid w:val="00F515B0"/>
    <w:rsid w:val="00F60FB0"/>
    <w:rsid w:val="00F61CEC"/>
    <w:rsid w:val="00F661C1"/>
    <w:rsid w:val="00F71029"/>
    <w:rsid w:val="00F72CFD"/>
    <w:rsid w:val="00F81866"/>
    <w:rsid w:val="00F85296"/>
    <w:rsid w:val="00FA5CDE"/>
    <w:rsid w:val="00FC7BD6"/>
    <w:rsid w:val="00FE019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2C227F5-2559-4682-8B03-68C5CF3C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96"/>
  </w:style>
  <w:style w:type="paragraph" w:styleId="Heading1">
    <w:name w:val="heading 1"/>
    <w:basedOn w:val="Normal"/>
    <w:next w:val="Normal"/>
    <w:qFormat/>
    <w:rsid w:val="00B51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4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41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78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242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E24296"/>
    <w:pPr>
      <w:keepNext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429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2429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E242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0FE5"/>
    <w:rPr>
      <w:b/>
      <w:bCs/>
    </w:rPr>
  </w:style>
  <w:style w:type="paragraph" w:styleId="BalloonText">
    <w:name w:val="Balloon Text"/>
    <w:basedOn w:val="Normal"/>
    <w:semiHidden/>
    <w:rsid w:val="00D512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78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F6560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44327E"/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E78D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8E78D2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8E78D2"/>
    <w:rPr>
      <w:sz w:val="24"/>
    </w:rPr>
  </w:style>
  <w:style w:type="paragraph" w:styleId="BodyText3">
    <w:name w:val="Body Text 3"/>
    <w:basedOn w:val="Normal"/>
    <w:link w:val="BodyText3Char"/>
    <w:semiHidden/>
    <w:unhideWhenUsed/>
    <w:rsid w:val="006034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034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a.zsis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sis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B073-C7DE-4F94-96D2-81840AD5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PREJEMNIK</vt:lpstr>
      <vt:lpstr>PREJEMNIK</vt:lpstr>
    </vt:vector>
  </TitlesOfParts>
  <Company>OIB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</dc:title>
  <dc:creator>Nina Urh</dc:creator>
  <cp:lastModifiedBy>Primož Jeralič</cp:lastModifiedBy>
  <cp:revision>20</cp:revision>
  <cp:lastPrinted>2014-04-17T08:00:00Z</cp:lastPrinted>
  <dcterms:created xsi:type="dcterms:W3CDTF">2011-04-20T07:53:00Z</dcterms:created>
  <dcterms:modified xsi:type="dcterms:W3CDTF">2016-04-19T12:21:00Z</dcterms:modified>
</cp:coreProperties>
</file>